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558"/>
      </w:tblGrid>
      <w:tr w:rsidR="00EF7EA2" w:rsidTr="00EF7EA2">
        <w:trPr>
          <w:trHeight w:val="374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ENCÜMEN KARAR NUMARASI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KARAR TARİHİ</w:t>
            </w:r>
          </w:p>
        </w:tc>
        <w:tc>
          <w:tcPr>
            <w:tcW w:w="5558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KARAR ÖZETİ</w:t>
            </w:r>
          </w:p>
        </w:tc>
      </w:tr>
      <w:tr w:rsidR="00EF7EA2" w:rsidTr="00DD233D">
        <w:trPr>
          <w:trHeight w:val="1517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05.01.2024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MÜLKİYETİ BELEDİYEMİZE AİT HADİM VE İCİKLİ MAHALLELERİNDE BULUNAN 2 ADET KAHVEHANENİN KİRALAMA İHALESİNİN YAPILMASI</w:t>
            </w:r>
          </w:p>
        </w:tc>
      </w:tr>
      <w:tr w:rsidR="00EF7EA2" w:rsidTr="00DD233D">
        <w:trPr>
          <w:trHeight w:val="1538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09.01</w:t>
            </w:r>
            <w:r w:rsidR="00DD233D" w:rsidRPr="00DD233D">
              <w:rPr>
                <w:sz w:val="28"/>
                <w:szCs w:val="28"/>
              </w:rPr>
              <w:t>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MERKEZ MAHALLESİ 303 ADA 1 VE 30 4 ADA 1 PARSELLERDE YAPILAN UYGULAMA SON UCU İHDAS EDİLEN ALANIN TOKİYE DEVREDİLMESİ</w:t>
            </w:r>
          </w:p>
        </w:tc>
      </w:tr>
      <w:tr w:rsidR="00EF7EA2" w:rsidTr="00DD233D">
        <w:trPr>
          <w:trHeight w:val="1560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19.01</w:t>
            </w:r>
            <w:r w:rsidR="00DD233D" w:rsidRPr="00DD233D">
              <w:rPr>
                <w:sz w:val="28"/>
                <w:szCs w:val="28"/>
              </w:rPr>
              <w:t>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MÜLKİYETİ BELEDİYEMİZE AİT HADİM MAHALLESİNDE BULUNAN 1 ADET KAHVEHANENİN PAZARLIK İHALESİNİN YAPILMASI</w:t>
            </w:r>
          </w:p>
        </w:tc>
      </w:tr>
      <w:tr w:rsidR="00EF7EA2" w:rsidTr="00DD233D">
        <w:trPr>
          <w:trHeight w:val="1114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22.01</w:t>
            </w:r>
            <w:r w:rsidR="00DD233D" w:rsidRPr="00DD233D">
              <w:rPr>
                <w:sz w:val="28"/>
                <w:szCs w:val="28"/>
              </w:rPr>
              <w:t>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MÜLKİYETİ BELEDİYEMİZE AİT ÇATALOBA MAHALLESİNDE BULUNAN 1 ADET SOSYAL TESİSİN KİRALANMASININ GÖRÜŞÜLMESİ</w:t>
            </w:r>
          </w:p>
        </w:tc>
      </w:tr>
      <w:tr w:rsidR="00EF7EA2" w:rsidTr="00DD233D">
        <w:trPr>
          <w:trHeight w:val="1130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05.02</w:t>
            </w:r>
            <w:r w:rsidR="00DD233D" w:rsidRPr="00DD233D">
              <w:rPr>
                <w:sz w:val="28"/>
                <w:szCs w:val="28"/>
              </w:rPr>
              <w:t>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MÜLKİYETİ BELEDİYEMİZE AİT ÇATALOBA MAHALLESİNDE BULUNAN 1 ADET SOSYAL TESİSİN KİRALANMASI</w:t>
            </w:r>
          </w:p>
        </w:tc>
      </w:tr>
      <w:tr w:rsidR="00EF7EA2" w:rsidTr="00DD233D">
        <w:trPr>
          <w:trHeight w:val="1118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06.02</w:t>
            </w:r>
            <w:r w:rsidR="00DD233D" w:rsidRPr="00DD233D">
              <w:rPr>
                <w:sz w:val="28"/>
                <w:szCs w:val="28"/>
              </w:rPr>
              <w:t>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MÜLKİYETİ BELEDİYEMİZE AİT BEYELLİ MAHALLESİNDE BULUNAN 1 ADET SOSYAL TESİSİN KİRALANMASININ GÖRÜŞÜLMESİ</w:t>
            </w:r>
          </w:p>
        </w:tc>
      </w:tr>
      <w:tr w:rsidR="00EF7EA2" w:rsidTr="00DD233D">
        <w:trPr>
          <w:trHeight w:val="1134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08.02.2024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BAKLAN İLÇESİ İCİKLİ MAHALLESİ BELEDİYE TÜZEL KİŞİLİĞİYLE VE VATANDAŞLARLA HİSSELİ OLAN TAPULARIN HİSSELİ KİŞİLERE SATILMASI</w:t>
            </w:r>
          </w:p>
        </w:tc>
      </w:tr>
      <w:tr w:rsidR="00EF7EA2" w:rsidTr="00DD233D">
        <w:trPr>
          <w:trHeight w:val="839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08.02.2024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BAŞKANIN YERİ İSİMLİ İŞLETMEYE SİGARA İÇİLME CEZASI</w:t>
            </w:r>
          </w:p>
        </w:tc>
      </w:tr>
      <w:tr w:rsidR="00EF7EA2" w:rsidTr="00DD233D">
        <w:trPr>
          <w:trHeight w:val="1121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12.02.2024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MÜLKİYETİ BELEDİYEMİZE AİT BAKLAN İLÇESİ BEYELLİ MAHALLESİNDE BULUNAN 4(DÖRT) ADET ARSANIN SATILMASI</w:t>
            </w:r>
          </w:p>
        </w:tc>
      </w:tr>
      <w:tr w:rsidR="00EF7EA2" w:rsidTr="00DD233D">
        <w:trPr>
          <w:trHeight w:val="980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19.02.2024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BOĞAZİÇİ MAHALLESİ 121 ADA 1 VE 8 NUMARALI PARSELLERİN BİRLEŞTİRME İŞLEMİ</w:t>
            </w:r>
          </w:p>
        </w:tc>
      </w:tr>
      <w:tr w:rsidR="00EF7EA2" w:rsidTr="00DD233D">
        <w:trPr>
          <w:trHeight w:val="1133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20.02.2024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MÜLKİYETİ BELEDİYEMİZE AİT BEYELLİ MAHALLESİNDE BULUNAN 1 ADET SOSYAL TESİSİN KİRALANMASI</w:t>
            </w:r>
          </w:p>
        </w:tc>
      </w:tr>
      <w:tr w:rsidR="00EF7EA2" w:rsidTr="00DD233D">
        <w:trPr>
          <w:trHeight w:val="1121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26.02.2024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MÜLKİYETİ BELEDİYEMİZE AİT BEYELLİ MAHALLESİNDE BULUNAN 4(DÖRT) ADET ARSANIN SATILMASI</w:t>
            </w:r>
          </w:p>
        </w:tc>
      </w:tr>
      <w:tr w:rsidR="00EF7EA2" w:rsidTr="00DD233D">
        <w:trPr>
          <w:trHeight w:val="556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27.03.2024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2023 MALİ YILI KESİN HESABI</w:t>
            </w:r>
          </w:p>
        </w:tc>
      </w:tr>
      <w:tr w:rsidR="00EF7EA2" w:rsidTr="00DD233D">
        <w:trPr>
          <w:trHeight w:val="847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26.04.2024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BAKLAN İLÇESİ BEYELLİ MAHALLESİ 184 ADA 7 VE 8 NUMARALI PARSELLERİN TEVHİD İŞLEMİ</w:t>
            </w:r>
          </w:p>
        </w:tc>
      </w:tr>
      <w:tr w:rsidR="00EF7EA2" w:rsidTr="00DD233D">
        <w:trPr>
          <w:trHeight w:val="1553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03.05.2024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BAKLAN MERKEZ 237 ADA 7 NOLU (416 METREKARE) ARSA ÜZERİNE İNŞA EDİLEN KAÇAK YAPIYA İDARİ PARA CEZASI UYGULANMASI</w:t>
            </w:r>
          </w:p>
        </w:tc>
      </w:tr>
      <w:tr w:rsidR="00EF7EA2" w:rsidTr="00DD233D">
        <w:trPr>
          <w:trHeight w:val="825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27.05.2024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BAŞKANIN YERİ ADLI İŞYERİNE İDARİ PARA CEZASI</w:t>
            </w:r>
          </w:p>
        </w:tc>
      </w:tr>
      <w:tr w:rsidR="00EF7EA2" w:rsidTr="00DD233D">
        <w:trPr>
          <w:trHeight w:val="1135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27.06.2024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KAPALI PAZAR YERİNDE BULUNAN DÜKKANLARIN BALIK SATICILARINA TAHSİS İLE KİRALANMASININ GÖRÜŞÜLMESİ</w:t>
            </w:r>
          </w:p>
        </w:tc>
      </w:tr>
      <w:tr w:rsidR="00EF7EA2" w:rsidTr="00DD233D">
        <w:trPr>
          <w:trHeight w:val="1109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03.07.2024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BELEDİYE TÜZEL KİŞİLİĞİ VE VATANDAŞLARLA MÜŞTEREK OLAN ARSANIN MÜŞTEREK KİŞİLERE SATILMASININ GÖRÜŞÜLMESİ</w:t>
            </w:r>
          </w:p>
        </w:tc>
      </w:tr>
      <w:tr w:rsidR="00EF7EA2" w:rsidTr="00DD233D">
        <w:trPr>
          <w:trHeight w:val="1139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04.07.2024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BELEDİYE TÜZEL KİŞİLİĞİ VE VATANDAŞLARLA MÜŞTEREK OLAN ARSANIN MÜŞTEREK KİŞİLERE SATILMASININ GÖRÜŞÜLMESİ</w:t>
            </w:r>
          </w:p>
        </w:tc>
      </w:tr>
      <w:tr w:rsidR="00EF7EA2" w:rsidTr="00DD233D">
        <w:trPr>
          <w:trHeight w:val="1113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09.07.2024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GÜRLÜK MAHALLESİ, 511 ADA 23 PARSELDE YAPILAN RUHSATSIZ YAPIYA CEZAİ İŞLEM UYGULANMASI</w:t>
            </w:r>
          </w:p>
        </w:tc>
      </w:tr>
      <w:tr w:rsidR="00EF7EA2" w:rsidTr="00DD233D">
        <w:trPr>
          <w:trHeight w:val="1129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09.07.2024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BOĞAZİÇİ MAHALLESİ, 361 ADA 3 PARSELİN YOLA TERK VE İFRAZ İŞLEMLERİNİN YAPILMASI</w:t>
            </w:r>
          </w:p>
        </w:tc>
      </w:tr>
      <w:tr w:rsidR="00EF7EA2" w:rsidTr="00DD233D">
        <w:trPr>
          <w:trHeight w:val="1117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22</w:t>
            </w:r>
          </w:p>
        </w:tc>
        <w:tc>
          <w:tcPr>
            <w:tcW w:w="1842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09.07.2024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İCİKLİ MAHALLESİ, 109 ADA 2, 3, 4, 5 VE 6 PARSELLERİN BİRLEŞTİRME İŞLEMLERİNİN YAPILMASI</w:t>
            </w:r>
          </w:p>
        </w:tc>
      </w:tr>
      <w:tr w:rsidR="00EF7EA2" w:rsidTr="00EF7EA2">
        <w:trPr>
          <w:trHeight w:val="374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02.08.2024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BELEDİYE TÜZEL KİŞİLİĞİ VE VATANDAŞLARLA MÜŞTEREK OLAN ARSANIN MÜŞTEREK KİŞİLERE SATILMASININ GÖRÜŞÜLMESİ</w:t>
            </w:r>
          </w:p>
        </w:tc>
      </w:tr>
      <w:tr w:rsidR="00EF7EA2" w:rsidTr="00DD233D">
        <w:trPr>
          <w:trHeight w:val="850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09.08.2024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proofErr w:type="gramStart"/>
            <w:r w:rsidRPr="00DD233D">
              <w:rPr>
                <w:sz w:val="28"/>
                <w:szCs w:val="28"/>
              </w:rPr>
              <w:t>2025 -</w:t>
            </w:r>
            <w:proofErr w:type="gramEnd"/>
            <w:r w:rsidRPr="00DD233D">
              <w:rPr>
                <w:sz w:val="28"/>
                <w:szCs w:val="28"/>
              </w:rPr>
              <w:t xml:space="preserve"> 2026 - 2027 ANALİTİK GELİR GİDER BÜTÇESİ</w:t>
            </w:r>
          </w:p>
        </w:tc>
      </w:tr>
      <w:tr w:rsidR="00EF7EA2" w:rsidTr="00DD233D">
        <w:trPr>
          <w:trHeight w:val="1131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13.08.2024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BELEDİYE TÜZEL KİŞİLİĞİ VE VATANDAŞLARLA MÜŞTEREK OLAN ARSANIN MÜŞTEREK KİŞİLERE SATILMASININ GÖRÜŞÜLMESİ</w:t>
            </w:r>
          </w:p>
        </w:tc>
      </w:tr>
      <w:tr w:rsidR="00EF7EA2" w:rsidTr="00DD233D">
        <w:trPr>
          <w:trHeight w:val="836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26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15.08.2024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BAŞKANIN YERİ İSİMLİ İŞYERİNE İDARİ PARA CEZASI UYGULANMASI</w:t>
            </w:r>
          </w:p>
        </w:tc>
      </w:tr>
      <w:tr w:rsidR="00EF7EA2" w:rsidTr="00DD233D">
        <w:trPr>
          <w:trHeight w:val="1116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27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19.08.2024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HADİM MAHALLESİNDE BULUNAN İKİ ADET RUHSATSIZ İŞLETİLEN İŞYERİNE İDARİ PARA CEZASI YAZILMASI</w:t>
            </w:r>
          </w:p>
        </w:tc>
      </w:tr>
      <w:tr w:rsidR="00EF7EA2" w:rsidTr="00DD233D">
        <w:trPr>
          <w:trHeight w:val="1118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28</w:t>
            </w:r>
          </w:p>
        </w:tc>
        <w:tc>
          <w:tcPr>
            <w:tcW w:w="1842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19.08.2024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BOĞAZİÇİ MAHALLESİNDE FAALİYET GÖSTEREN YILDIZ TEKEL BAYİ İSİMLİ İŞYERİNE İDARİ PARA CEZASI UYGULANMASI</w:t>
            </w:r>
          </w:p>
        </w:tc>
      </w:tr>
      <w:tr w:rsidR="00EF7EA2" w:rsidTr="00DD233D">
        <w:trPr>
          <w:trHeight w:val="1134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19.08.2024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DAĞAL MAHALLESİNDE FAALİYET GÖSTEREN YILDIZ RESTORAN İSİMLİ İŞYERİNE İDARİ PARACEZASI UYGULANMASI</w:t>
            </w:r>
          </w:p>
        </w:tc>
      </w:tr>
      <w:tr w:rsidR="00EF7EA2" w:rsidTr="00DD233D">
        <w:trPr>
          <w:trHeight w:val="839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30</w:t>
            </w:r>
          </w:p>
        </w:tc>
        <w:tc>
          <w:tcPr>
            <w:tcW w:w="1842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19.08.2024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BAŞKANIN YERİ İSİMLİ İŞYERİNE İDARİ PARA CEZASI UYGULANMASININ GÖRÜŞÜLMESİ</w:t>
            </w:r>
          </w:p>
        </w:tc>
      </w:tr>
      <w:tr w:rsidR="00EF7EA2" w:rsidTr="00DD233D">
        <w:trPr>
          <w:trHeight w:val="838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31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20.08.2024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BOĞAZİÇİ MAHALLESİ 317 ADA 43 NUMARALI PARSELİN İFRAZI</w:t>
            </w:r>
          </w:p>
        </w:tc>
      </w:tr>
      <w:tr w:rsidR="00EF7EA2" w:rsidTr="00DD233D">
        <w:trPr>
          <w:trHeight w:val="1132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20.08.2024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BOĞAZİÇİ MAHALLESİ 392 ADA 12</w:t>
            </w:r>
            <w:bookmarkStart w:id="0" w:name="_GoBack"/>
            <w:bookmarkEnd w:id="0"/>
            <w:r w:rsidRPr="00DD233D">
              <w:rPr>
                <w:sz w:val="28"/>
                <w:szCs w:val="28"/>
              </w:rPr>
              <w:t xml:space="preserve"> NUMARALI PARSELİN YOLA TERK, İHDAS VE İFRAZ İŞLEMLERİ</w:t>
            </w:r>
          </w:p>
        </w:tc>
      </w:tr>
      <w:tr w:rsidR="00EF7EA2" w:rsidTr="00DD233D">
        <w:trPr>
          <w:trHeight w:val="1106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33</w:t>
            </w:r>
          </w:p>
        </w:tc>
        <w:tc>
          <w:tcPr>
            <w:tcW w:w="1842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20.08.2024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BOĞAZİÇİ MAHALLESİ 339 ADA 150, 151 VE 157 NUMARALI PARSELLERİN BİRLEŞTİRME İŞLEMİ</w:t>
            </w:r>
          </w:p>
        </w:tc>
      </w:tr>
      <w:tr w:rsidR="00EF7EA2" w:rsidTr="00DD233D">
        <w:trPr>
          <w:trHeight w:val="1136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34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27.08.2024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İCİKLİ MAHALLESİNDE BULUNAN KAHVEHANENİN SÖZLEŞMESİNİN FESH EDİLMESİ</w:t>
            </w:r>
          </w:p>
        </w:tc>
      </w:tr>
      <w:tr w:rsidR="00EF7EA2" w:rsidTr="00DD233D">
        <w:trPr>
          <w:trHeight w:val="1124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27.08.2024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ÇATALOBA, HADİM VE İCİKLİ MAHALLELERİNDE BULUNAN İŞYERLERİNİN KİRAYA VERİLMESİNİN GÖRÜŞÜLMESİ</w:t>
            </w:r>
          </w:p>
        </w:tc>
      </w:tr>
      <w:tr w:rsidR="00EF7EA2" w:rsidTr="00EF7EA2">
        <w:trPr>
          <w:trHeight w:val="353"/>
        </w:trPr>
        <w:tc>
          <w:tcPr>
            <w:tcW w:w="1555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36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10.09.2024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ÇATALOBA, HADİM VE İCİKLİ MAHALLELERİNDE BULUNAN İŞYERLERİNİN KİRALANMASI</w:t>
            </w:r>
          </w:p>
        </w:tc>
      </w:tr>
      <w:tr w:rsidR="00EF7EA2" w:rsidTr="0073111E">
        <w:trPr>
          <w:trHeight w:val="850"/>
        </w:trPr>
        <w:tc>
          <w:tcPr>
            <w:tcW w:w="1555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12.09.2024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DAĞAL MAHALLESİNDE BULUNAN 181 ADA 10 NOLU PARSELİN KİRAYA VERİLMESİ</w:t>
            </w:r>
          </w:p>
        </w:tc>
      </w:tr>
      <w:tr w:rsidR="00EF7EA2" w:rsidTr="0073111E">
        <w:trPr>
          <w:trHeight w:val="1131"/>
        </w:trPr>
        <w:tc>
          <w:tcPr>
            <w:tcW w:w="1555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38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24.09.2024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HADİM MAHALLESİNDE BULUNAN BİR ADET İŞYERİNİN PAZARLIK İHALESİNİN YAPILMASI</w:t>
            </w:r>
          </w:p>
        </w:tc>
      </w:tr>
      <w:tr w:rsidR="00EF7EA2" w:rsidTr="0073111E">
        <w:trPr>
          <w:trHeight w:val="836"/>
        </w:trPr>
        <w:tc>
          <w:tcPr>
            <w:tcW w:w="1555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39</w:t>
            </w:r>
          </w:p>
        </w:tc>
        <w:tc>
          <w:tcPr>
            <w:tcW w:w="1842" w:type="dxa"/>
          </w:tcPr>
          <w:p w:rsidR="00EF7EA2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27.09.2024</w:t>
            </w:r>
          </w:p>
        </w:tc>
        <w:tc>
          <w:tcPr>
            <w:tcW w:w="5558" w:type="dxa"/>
          </w:tcPr>
          <w:p w:rsidR="00EF7EA2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DAĞAL MAHALLESİNDE BULUNAN 181 ADA 10 NOLU PARSELİN KİRALANMASI</w:t>
            </w:r>
          </w:p>
        </w:tc>
      </w:tr>
      <w:tr w:rsidR="00FE768A" w:rsidTr="0073111E">
        <w:trPr>
          <w:trHeight w:val="1116"/>
        </w:trPr>
        <w:tc>
          <w:tcPr>
            <w:tcW w:w="1555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40</w:t>
            </w:r>
          </w:p>
        </w:tc>
        <w:tc>
          <w:tcPr>
            <w:tcW w:w="1842" w:type="dxa"/>
          </w:tcPr>
          <w:p w:rsidR="00FE768A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01.10.2024</w:t>
            </w:r>
          </w:p>
        </w:tc>
        <w:tc>
          <w:tcPr>
            <w:tcW w:w="5558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KONAK MAHALLESİNDE BULUNAN KUTLU KIRAATHANESİNE İDARİ PARA CEZASI UYGULANMASI</w:t>
            </w:r>
          </w:p>
        </w:tc>
      </w:tr>
      <w:tr w:rsidR="00FE768A" w:rsidTr="0073111E">
        <w:trPr>
          <w:trHeight w:val="1119"/>
        </w:trPr>
        <w:tc>
          <w:tcPr>
            <w:tcW w:w="1555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41</w:t>
            </w:r>
          </w:p>
        </w:tc>
        <w:tc>
          <w:tcPr>
            <w:tcW w:w="1842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01.10.2024</w:t>
            </w:r>
          </w:p>
        </w:tc>
        <w:tc>
          <w:tcPr>
            <w:tcW w:w="5558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BEYELLİ MAHALLESİNDE BULUNAN BEYELLİ KIRAATHANESİNE İDARİ PARA CEZASI UYGULANMASI</w:t>
            </w:r>
          </w:p>
        </w:tc>
      </w:tr>
      <w:tr w:rsidR="00FE768A" w:rsidTr="0073111E">
        <w:trPr>
          <w:trHeight w:val="1135"/>
        </w:trPr>
        <w:tc>
          <w:tcPr>
            <w:tcW w:w="1555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42</w:t>
            </w:r>
          </w:p>
        </w:tc>
        <w:tc>
          <w:tcPr>
            <w:tcW w:w="1842" w:type="dxa"/>
          </w:tcPr>
          <w:p w:rsidR="00FE768A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10.10.2024</w:t>
            </w:r>
          </w:p>
        </w:tc>
        <w:tc>
          <w:tcPr>
            <w:tcW w:w="5558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MERKEZ MAHALLESİ, 260 ADA 1 VE 2 PARSELLERİN BİRLEŞTİRME İŞLEMLERİNİN YAPILMASI</w:t>
            </w:r>
          </w:p>
        </w:tc>
      </w:tr>
      <w:tr w:rsidR="00FE768A" w:rsidTr="0073111E">
        <w:trPr>
          <w:trHeight w:val="1123"/>
        </w:trPr>
        <w:tc>
          <w:tcPr>
            <w:tcW w:w="1555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43</w:t>
            </w:r>
          </w:p>
        </w:tc>
        <w:tc>
          <w:tcPr>
            <w:tcW w:w="1842" w:type="dxa"/>
          </w:tcPr>
          <w:p w:rsidR="00FE768A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14.10.2024</w:t>
            </w:r>
          </w:p>
        </w:tc>
        <w:tc>
          <w:tcPr>
            <w:tcW w:w="5558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KONAK MAHALLE MUHTARLIĞI HİZMETLERİNDE KULLANILMAK ÜZERE BÜRO TEMİN EDİLMESİ</w:t>
            </w:r>
          </w:p>
        </w:tc>
      </w:tr>
      <w:tr w:rsidR="00FE768A" w:rsidTr="0073111E">
        <w:trPr>
          <w:trHeight w:val="1124"/>
        </w:trPr>
        <w:tc>
          <w:tcPr>
            <w:tcW w:w="1555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44</w:t>
            </w:r>
          </w:p>
        </w:tc>
        <w:tc>
          <w:tcPr>
            <w:tcW w:w="1842" w:type="dxa"/>
          </w:tcPr>
          <w:p w:rsidR="00FE768A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28.10.2024</w:t>
            </w:r>
          </w:p>
        </w:tc>
        <w:tc>
          <w:tcPr>
            <w:tcW w:w="5558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GÖKPINAR MAHALLESİ 653 ADA 11-12-13 VE 14 NUMARALI PARSELLERİN BİRLEŞTİRME İŞLEMİ</w:t>
            </w:r>
          </w:p>
        </w:tc>
      </w:tr>
      <w:tr w:rsidR="00FE768A" w:rsidTr="0073111E">
        <w:trPr>
          <w:trHeight w:val="829"/>
        </w:trPr>
        <w:tc>
          <w:tcPr>
            <w:tcW w:w="1555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45</w:t>
            </w:r>
          </w:p>
        </w:tc>
        <w:tc>
          <w:tcPr>
            <w:tcW w:w="1842" w:type="dxa"/>
          </w:tcPr>
          <w:p w:rsidR="00FE768A" w:rsidRPr="00DD233D" w:rsidRDefault="00FE768A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01.11.2024</w:t>
            </w:r>
          </w:p>
        </w:tc>
        <w:tc>
          <w:tcPr>
            <w:tcW w:w="5558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BEYELLİ MAHALLESİ, 191 ADA 103 PARSELİN İFRAZ İŞLEMİNİN YAPILMASI</w:t>
            </w:r>
          </w:p>
        </w:tc>
      </w:tr>
      <w:tr w:rsidR="00FE768A" w:rsidTr="0073111E">
        <w:trPr>
          <w:trHeight w:val="1124"/>
        </w:trPr>
        <w:tc>
          <w:tcPr>
            <w:tcW w:w="1555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46</w:t>
            </w:r>
          </w:p>
        </w:tc>
        <w:tc>
          <w:tcPr>
            <w:tcW w:w="1842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01.11.2024</w:t>
            </w:r>
          </w:p>
        </w:tc>
        <w:tc>
          <w:tcPr>
            <w:tcW w:w="5558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MERKEZ MAHALLESİ, 242 ADA 1, 2, 3 VE 12 PARSELİN TEVHİD VE İFRAZ İŞLEMLERİNİN YAPILMASI</w:t>
            </w:r>
          </w:p>
        </w:tc>
      </w:tr>
      <w:tr w:rsidR="00FE768A" w:rsidTr="0073111E">
        <w:trPr>
          <w:trHeight w:val="1140"/>
        </w:trPr>
        <w:tc>
          <w:tcPr>
            <w:tcW w:w="1555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47</w:t>
            </w:r>
          </w:p>
        </w:tc>
        <w:tc>
          <w:tcPr>
            <w:tcW w:w="1842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01.11.2024</w:t>
            </w:r>
          </w:p>
        </w:tc>
        <w:tc>
          <w:tcPr>
            <w:tcW w:w="5558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BOĞAZİÇİ MAHALLESİ 392 ADA 7 NUMARALI PARSELİN YOLA TERK VE PARKA TERK İŞLEMLERİ</w:t>
            </w:r>
          </w:p>
        </w:tc>
      </w:tr>
      <w:tr w:rsidR="00FE768A" w:rsidTr="0073111E">
        <w:trPr>
          <w:trHeight w:val="1115"/>
        </w:trPr>
        <w:tc>
          <w:tcPr>
            <w:tcW w:w="1555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01.11.2024</w:t>
            </w:r>
          </w:p>
        </w:tc>
        <w:tc>
          <w:tcPr>
            <w:tcW w:w="5558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BOĞAZİÇİ MAHALLESİ, 392 ADA 12 PARSELİN İHDAS, TEVHİD, YOLA TERK VE İFRAZ İŞLEMLERİNİN YAPILMASI</w:t>
            </w:r>
          </w:p>
        </w:tc>
      </w:tr>
      <w:tr w:rsidR="00FE768A" w:rsidTr="00EF7EA2">
        <w:trPr>
          <w:trHeight w:val="353"/>
        </w:trPr>
        <w:tc>
          <w:tcPr>
            <w:tcW w:w="1555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49</w:t>
            </w:r>
          </w:p>
        </w:tc>
        <w:tc>
          <w:tcPr>
            <w:tcW w:w="1842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18.11.2024</w:t>
            </w:r>
          </w:p>
        </w:tc>
        <w:tc>
          <w:tcPr>
            <w:tcW w:w="5558" w:type="dxa"/>
          </w:tcPr>
          <w:p w:rsidR="00FE768A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YILDIZ MARKET İSİMLİ İŞYERİNE İDARİ PARA CEZASI UYGULANMASI</w:t>
            </w:r>
          </w:p>
        </w:tc>
      </w:tr>
      <w:tr w:rsidR="00DD233D" w:rsidTr="0073111E">
        <w:trPr>
          <w:trHeight w:val="850"/>
        </w:trPr>
        <w:tc>
          <w:tcPr>
            <w:tcW w:w="1555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1842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18.11.2024</w:t>
            </w:r>
          </w:p>
        </w:tc>
        <w:tc>
          <w:tcPr>
            <w:tcW w:w="5558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BAŞKANIN YERİ İSİMLİ İŞLETMEYE İDARİ PARA CEZASI UYGULANMASI</w:t>
            </w:r>
          </w:p>
        </w:tc>
      </w:tr>
      <w:tr w:rsidR="00DD233D" w:rsidTr="0073111E">
        <w:trPr>
          <w:trHeight w:val="848"/>
        </w:trPr>
        <w:tc>
          <w:tcPr>
            <w:tcW w:w="1555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51</w:t>
            </w:r>
          </w:p>
        </w:tc>
        <w:tc>
          <w:tcPr>
            <w:tcW w:w="1842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18.11.2024</w:t>
            </w:r>
          </w:p>
        </w:tc>
        <w:tc>
          <w:tcPr>
            <w:tcW w:w="5558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BAŞKANIN YERİ İSİMLİ İŞYERİNE İDARİ PARA CEZASI UYGULANMASININ GÖRÜŞÜLMESİ</w:t>
            </w:r>
          </w:p>
        </w:tc>
      </w:tr>
      <w:tr w:rsidR="00DD233D" w:rsidTr="0073111E">
        <w:trPr>
          <w:trHeight w:val="817"/>
        </w:trPr>
        <w:tc>
          <w:tcPr>
            <w:tcW w:w="1555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52</w:t>
            </w:r>
          </w:p>
        </w:tc>
        <w:tc>
          <w:tcPr>
            <w:tcW w:w="1842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20.11.2024</w:t>
            </w:r>
          </w:p>
        </w:tc>
        <w:tc>
          <w:tcPr>
            <w:tcW w:w="5558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BAŞKANIN YERİ İSİMLİ İŞYERİNE İDARİ PARA CEZASI UYGULANMASI</w:t>
            </w:r>
          </w:p>
        </w:tc>
      </w:tr>
      <w:tr w:rsidR="00DD233D" w:rsidTr="0073111E">
        <w:trPr>
          <w:trHeight w:val="843"/>
        </w:trPr>
        <w:tc>
          <w:tcPr>
            <w:tcW w:w="1555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53</w:t>
            </w:r>
          </w:p>
        </w:tc>
        <w:tc>
          <w:tcPr>
            <w:tcW w:w="1842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21.11.2024</w:t>
            </w:r>
          </w:p>
        </w:tc>
        <w:tc>
          <w:tcPr>
            <w:tcW w:w="5558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BAŞKANIN YERİ İSİMLİ İŞYERİNE İDARİ PARA CEZASI UYGULANMASI</w:t>
            </w:r>
          </w:p>
        </w:tc>
      </w:tr>
      <w:tr w:rsidR="00DD233D" w:rsidTr="0073111E">
        <w:trPr>
          <w:trHeight w:val="841"/>
        </w:trPr>
        <w:tc>
          <w:tcPr>
            <w:tcW w:w="1555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54</w:t>
            </w:r>
          </w:p>
        </w:tc>
        <w:tc>
          <w:tcPr>
            <w:tcW w:w="1842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21.11.2024</w:t>
            </w:r>
          </w:p>
        </w:tc>
        <w:tc>
          <w:tcPr>
            <w:tcW w:w="5558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BAŞKANIN YERİ İSİMLİ İŞYERİNE İDARİ PARA CEZASI UYGULANMASI</w:t>
            </w:r>
          </w:p>
        </w:tc>
      </w:tr>
      <w:tr w:rsidR="00DD233D" w:rsidTr="0073111E">
        <w:trPr>
          <w:trHeight w:val="851"/>
        </w:trPr>
        <w:tc>
          <w:tcPr>
            <w:tcW w:w="1555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55</w:t>
            </w:r>
          </w:p>
        </w:tc>
        <w:tc>
          <w:tcPr>
            <w:tcW w:w="1842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25.11.2024</w:t>
            </w:r>
          </w:p>
        </w:tc>
        <w:tc>
          <w:tcPr>
            <w:tcW w:w="5558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KONAK MAHALLESİ, 277 ADA 4 NOLU PARSELİN İFRAZ İŞLEMİNİN YAPILMASI</w:t>
            </w:r>
          </w:p>
        </w:tc>
      </w:tr>
      <w:tr w:rsidR="00DD233D" w:rsidTr="0073111E">
        <w:trPr>
          <w:trHeight w:val="1133"/>
        </w:trPr>
        <w:tc>
          <w:tcPr>
            <w:tcW w:w="1555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56</w:t>
            </w:r>
          </w:p>
        </w:tc>
        <w:tc>
          <w:tcPr>
            <w:tcW w:w="1842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25.11.2024</w:t>
            </w:r>
          </w:p>
        </w:tc>
        <w:tc>
          <w:tcPr>
            <w:tcW w:w="5558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İLÇEMİZ GÖKPINAR MAHALLESİ, 671 ADA 49, 54, 55 VE 56 PARSELLERİN BİRLEŞTİRME İŞLEMİNİN YAPILMASI</w:t>
            </w:r>
          </w:p>
        </w:tc>
      </w:tr>
      <w:tr w:rsidR="00DD233D" w:rsidTr="0073111E">
        <w:trPr>
          <w:trHeight w:val="1121"/>
        </w:trPr>
        <w:tc>
          <w:tcPr>
            <w:tcW w:w="1555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57</w:t>
            </w:r>
          </w:p>
        </w:tc>
        <w:tc>
          <w:tcPr>
            <w:tcW w:w="1842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20.12.2024</w:t>
            </w:r>
          </w:p>
        </w:tc>
        <w:tc>
          <w:tcPr>
            <w:tcW w:w="5558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BOĞAZİÇİ MAHALLESİNDE FAALİYET GÖSTEREN YILDIZ MARKET İSİMLİ İŞLETMEYE İDARİ PARA CEZASI UYGULANMASI</w:t>
            </w:r>
          </w:p>
        </w:tc>
      </w:tr>
      <w:tr w:rsidR="00DD233D" w:rsidTr="0073111E">
        <w:trPr>
          <w:trHeight w:val="1109"/>
        </w:trPr>
        <w:tc>
          <w:tcPr>
            <w:tcW w:w="1555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58</w:t>
            </w:r>
          </w:p>
        </w:tc>
        <w:tc>
          <w:tcPr>
            <w:tcW w:w="1842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20.12.2024</w:t>
            </w:r>
          </w:p>
        </w:tc>
        <w:tc>
          <w:tcPr>
            <w:tcW w:w="5558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BEYELLİ MAHALLESİNDE FAALİYET GÖSTEREN BEYELLİ KIRAATHANESİ İSİMLİ İŞLETMEYE İDARİ PARA CEZASI UYGULANMASI</w:t>
            </w:r>
          </w:p>
        </w:tc>
      </w:tr>
      <w:tr w:rsidR="00DD233D" w:rsidTr="0073111E">
        <w:trPr>
          <w:trHeight w:val="572"/>
        </w:trPr>
        <w:tc>
          <w:tcPr>
            <w:tcW w:w="1555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59</w:t>
            </w:r>
          </w:p>
        </w:tc>
        <w:tc>
          <w:tcPr>
            <w:tcW w:w="1842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31.12.2024</w:t>
            </w:r>
          </w:p>
        </w:tc>
        <w:tc>
          <w:tcPr>
            <w:tcW w:w="5558" w:type="dxa"/>
          </w:tcPr>
          <w:p w:rsidR="00DD233D" w:rsidRPr="00DD233D" w:rsidRDefault="00DD233D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ÖDENEK AKTARILMASI</w:t>
            </w:r>
          </w:p>
        </w:tc>
      </w:tr>
    </w:tbl>
    <w:p w:rsidR="000D6593" w:rsidRDefault="0073111E"/>
    <w:sectPr w:rsidR="000D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A2"/>
    <w:rsid w:val="006452F6"/>
    <w:rsid w:val="0073111E"/>
    <w:rsid w:val="00DD233D"/>
    <w:rsid w:val="00EF7EA2"/>
    <w:rsid w:val="00FE4DB7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D5E7"/>
  <w15:chartTrackingRefBased/>
  <w15:docId w15:val="{A9FBDA37-6B83-4461-8F73-278432F7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Yazı İşleri</cp:lastModifiedBy>
  <cp:revision>1</cp:revision>
  <dcterms:created xsi:type="dcterms:W3CDTF">2025-05-22T10:38:00Z</dcterms:created>
  <dcterms:modified xsi:type="dcterms:W3CDTF">2025-05-22T11:18:00Z</dcterms:modified>
</cp:coreProperties>
</file>